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A4093" w:rsidRDefault="005A4093" w:rsidP="005A4093">
      <w:pPr>
        <w:pStyle w:val="ListParagraph"/>
        <w:numPr>
          <w:ilvl w:val="0"/>
          <w:numId w:val="2"/>
        </w:numPr>
        <w:rPr>
          <w:lang w:val="ru-RU"/>
        </w:rPr>
      </w:pPr>
      <w:r>
        <w:rPr>
          <w:lang w:val="ru-RU"/>
        </w:rPr>
        <w:t xml:space="preserve">Зайти на сайт </w:t>
      </w:r>
      <w:hyperlink r:id="rId5" w:history="1">
        <w:r w:rsidRPr="002007A6">
          <w:rPr>
            <w:rStyle w:val="Hyperlink"/>
            <w:lang w:val="ru-RU"/>
          </w:rPr>
          <w:t>https://annotate.officialstatistic</w:t>
        </w:r>
        <w:r w:rsidRPr="002007A6">
          <w:rPr>
            <w:rStyle w:val="Hyperlink"/>
            <w:lang w:val="ru-RU"/>
          </w:rPr>
          <w:t>s</w:t>
        </w:r>
        <w:r w:rsidRPr="002007A6">
          <w:rPr>
            <w:rStyle w:val="Hyperlink"/>
            <w:lang w:val="ru-RU"/>
          </w:rPr>
          <w:t>.org/</w:t>
        </w:r>
      </w:hyperlink>
      <w:r>
        <w:rPr>
          <w:lang w:val="ru-RU"/>
        </w:rPr>
        <w:t>.</w:t>
      </w:r>
    </w:p>
    <w:p w:rsidR="00A1244C" w:rsidRPr="00A1244C" w:rsidRDefault="005A4093" w:rsidP="00A1244C">
      <w:pPr>
        <w:pStyle w:val="ListParagraph"/>
        <w:numPr>
          <w:ilvl w:val="0"/>
          <w:numId w:val="2"/>
        </w:numPr>
        <w:rPr>
          <w:lang w:val="ru-RU"/>
        </w:rPr>
      </w:pPr>
      <w:r>
        <w:rPr>
          <w:lang w:val="ru-RU"/>
        </w:rPr>
        <w:t xml:space="preserve">Загрузить все фотографии для разметки </w:t>
      </w:r>
    </w:p>
    <w:p w:rsidR="00A1244C" w:rsidRPr="00A1244C" w:rsidRDefault="00A1244C" w:rsidP="00A1244C">
      <w:pPr>
        <w:pStyle w:val="ListParagraph"/>
        <w:rPr>
          <w:lang w:val="ru-RU"/>
        </w:rPr>
      </w:pPr>
      <w:r>
        <w:rPr>
          <w:lang w:val="ru-RU"/>
        </w:rPr>
        <w:t xml:space="preserve">Находим слева вкладку </w:t>
      </w:r>
      <w:r w:rsidRPr="00A1244C">
        <w:rPr>
          <w:lang w:val="ru-RU"/>
        </w:rPr>
        <w:t>“</w:t>
      </w:r>
      <w:r>
        <w:rPr>
          <w:lang w:val="en-GB"/>
        </w:rPr>
        <w:t>Project</w:t>
      </w:r>
      <w:r w:rsidRPr="00A1244C">
        <w:rPr>
          <w:lang w:val="ru-RU"/>
        </w:rPr>
        <w:t xml:space="preserve">”. </w:t>
      </w:r>
      <w:r w:rsidR="005A4093">
        <w:rPr>
          <w:lang w:val="ru-RU"/>
        </w:rPr>
        <w:t xml:space="preserve">Нажимаем на кнопку </w:t>
      </w:r>
      <w:r w:rsidR="005A4093" w:rsidRPr="005A4093">
        <w:rPr>
          <w:lang w:val="ru-RU"/>
        </w:rPr>
        <w:t>“</w:t>
      </w:r>
      <w:r w:rsidR="005A4093">
        <w:rPr>
          <w:lang w:val="en-GB"/>
        </w:rPr>
        <w:t>Add</w:t>
      </w:r>
      <w:r w:rsidR="005A4093" w:rsidRPr="005A4093">
        <w:rPr>
          <w:lang w:val="ru-RU"/>
        </w:rPr>
        <w:t xml:space="preserve"> </w:t>
      </w:r>
      <w:r w:rsidR="005A4093">
        <w:rPr>
          <w:lang w:val="en-GB"/>
        </w:rPr>
        <w:t>Files</w:t>
      </w:r>
      <w:r w:rsidR="005A4093" w:rsidRPr="005A4093">
        <w:rPr>
          <w:lang w:val="ru-RU"/>
        </w:rPr>
        <w:t>”</w:t>
      </w:r>
      <w:r w:rsidR="005A4093">
        <w:rPr>
          <w:lang w:val="ru-RU"/>
        </w:rPr>
        <w:t xml:space="preserve"> и загружаем все фотографии, которые необходимо разметить.</w:t>
      </w:r>
    </w:p>
    <w:p w:rsidR="00A1244C" w:rsidRPr="00A1244C" w:rsidRDefault="005A4093" w:rsidP="00A1244C">
      <w:pPr>
        <w:pStyle w:val="ListParagraph"/>
        <w:rPr>
          <w:lang w:val="ru-RU"/>
        </w:rPr>
      </w:pPr>
      <w:r>
        <w:rPr>
          <w:lang w:val="ru-RU"/>
        </w:rPr>
        <w:t xml:space="preserve"> </w:t>
      </w:r>
      <w:r w:rsidRPr="005A4093">
        <w:rPr>
          <w:lang w:val="ru-RU"/>
        </w:rPr>
        <w:drawing>
          <wp:inline distT="0" distB="0" distL="0" distR="0" wp14:anchorId="37C7BDB9" wp14:editId="7C002286">
            <wp:extent cx="2175642" cy="4482724"/>
            <wp:effectExtent l="0" t="0" r="0" b="635"/>
            <wp:docPr id="1538824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2442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13032" cy="455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4093">
        <w:rPr>
          <w:lang w:val="ru-RU"/>
        </w:rPr>
        <w:drawing>
          <wp:inline distT="0" distB="0" distL="0" distR="0" wp14:anchorId="57BCEE6E" wp14:editId="40BD864D">
            <wp:extent cx="2291255" cy="4475228"/>
            <wp:effectExtent l="0" t="0" r="0" b="0"/>
            <wp:docPr id="1688206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2067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28928" cy="45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093" w:rsidRDefault="00A1244C" w:rsidP="00A1244C">
      <w:pPr>
        <w:pStyle w:val="ListParagraph"/>
        <w:numPr>
          <w:ilvl w:val="0"/>
          <w:numId w:val="2"/>
        </w:numPr>
        <w:rPr>
          <w:lang w:val="ru-RU"/>
        </w:rPr>
      </w:pPr>
      <w:r>
        <w:rPr>
          <w:lang w:val="ru-RU"/>
        </w:rPr>
        <w:t xml:space="preserve">Ниже вкладки </w:t>
      </w:r>
      <w:r w:rsidRPr="00A1244C">
        <w:rPr>
          <w:lang w:val="ru-RU"/>
        </w:rPr>
        <w:t>“</w:t>
      </w:r>
      <w:r>
        <w:rPr>
          <w:lang w:val="en-GB"/>
        </w:rPr>
        <w:t>Project</w:t>
      </w:r>
      <w:r w:rsidRPr="00A1244C">
        <w:rPr>
          <w:lang w:val="ru-RU"/>
        </w:rPr>
        <w:t>”</w:t>
      </w:r>
      <w:r>
        <w:rPr>
          <w:lang w:val="ru-RU"/>
        </w:rPr>
        <w:t xml:space="preserve"> находим вкладку </w:t>
      </w:r>
      <w:r w:rsidRPr="00A1244C">
        <w:rPr>
          <w:lang w:val="ru-RU"/>
        </w:rPr>
        <w:t>“</w:t>
      </w:r>
      <w:r>
        <w:rPr>
          <w:lang w:val="en-GB"/>
        </w:rPr>
        <w:t>Attributes</w:t>
      </w:r>
      <w:r w:rsidRPr="00A1244C">
        <w:rPr>
          <w:lang w:val="ru-RU"/>
        </w:rPr>
        <w:t>”</w:t>
      </w:r>
      <w:r>
        <w:rPr>
          <w:lang w:val="ru-RU"/>
        </w:rPr>
        <w:t>. Нажимаем на плюсик, открываем вкладку.</w:t>
      </w:r>
    </w:p>
    <w:p w:rsidR="00A1244C" w:rsidRDefault="00A1244C" w:rsidP="00A1244C">
      <w:pPr>
        <w:pStyle w:val="ListParagraph"/>
        <w:rPr>
          <w:lang w:val="ru-RU"/>
        </w:rPr>
      </w:pPr>
      <w:r w:rsidRPr="00A1244C">
        <w:rPr>
          <w:lang w:val="ru-RU"/>
        </w:rPr>
        <w:lastRenderedPageBreak/>
        <w:drawing>
          <wp:inline distT="0" distB="0" distL="0" distR="0" wp14:anchorId="0DA769A5" wp14:editId="30638751">
            <wp:extent cx="1919014" cy="1127253"/>
            <wp:effectExtent l="0" t="0" r="0" b="3175"/>
            <wp:docPr id="171365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658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27474" cy="113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1244C">
        <w:rPr>
          <w:lang w:val="ru-RU"/>
        </w:rPr>
        <w:drawing>
          <wp:inline distT="0" distB="0" distL="0" distR="0" wp14:anchorId="570726EB" wp14:editId="14FDDDCF">
            <wp:extent cx="1805589" cy="2176773"/>
            <wp:effectExtent l="0" t="0" r="0" b="0"/>
            <wp:docPr id="111369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6949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29416" cy="2205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44C" w:rsidRDefault="00A1244C" w:rsidP="00A1244C">
      <w:pPr>
        <w:pStyle w:val="ListParagraph"/>
        <w:rPr>
          <w:lang w:val="en-GB"/>
        </w:rPr>
      </w:pPr>
      <w:r>
        <w:rPr>
          <w:lang w:val="ru-RU"/>
        </w:rPr>
        <w:t>Где</w:t>
      </w:r>
      <w:r w:rsidRPr="00A1244C">
        <w:rPr>
          <w:lang w:val="en-US"/>
        </w:rPr>
        <w:t xml:space="preserve"> </w:t>
      </w:r>
      <w:r>
        <w:rPr>
          <w:lang w:val="ru-RU"/>
        </w:rPr>
        <w:t>серым</w:t>
      </w:r>
      <w:r w:rsidRPr="00A1244C">
        <w:rPr>
          <w:lang w:val="en-US"/>
        </w:rPr>
        <w:t xml:space="preserve"> </w:t>
      </w:r>
      <w:r>
        <w:rPr>
          <w:lang w:val="ru-RU"/>
        </w:rPr>
        <w:t>написано</w:t>
      </w:r>
      <w:r w:rsidRPr="00A1244C">
        <w:rPr>
          <w:lang w:val="en-US"/>
        </w:rPr>
        <w:t xml:space="preserve"> “</w:t>
      </w:r>
      <w:r>
        <w:rPr>
          <w:lang w:val="en-GB"/>
        </w:rPr>
        <w:t>attribute</w:t>
      </w:r>
      <w:r w:rsidRPr="00A1244C">
        <w:rPr>
          <w:lang w:val="en-US"/>
        </w:rPr>
        <w:t xml:space="preserve"> </w:t>
      </w:r>
      <w:r>
        <w:rPr>
          <w:lang w:val="en-GB"/>
        </w:rPr>
        <w:t>name</w:t>
      </w:r>
      <w:r w:rsidRPr="00A1244C">
        <w:rPr>
          <w:lang w:val="en-US"/>
        </w:rPr>
        <w:t xml:space="preserve">” </w:t>
      </w:r>
      <w:r>
        <w:rPr>
          <w:lang w:val="ru-RU"/>
        </w:rPr>
        <w:t>вводим</w:t>
      </w:r>
      <w:r w:rsidRPr="00A1244C">
        <w:rPr>
          <w:lang w:val="en-US"/>
        </w:rPr>
        <w:t xml:space="preserve"> “</w:t>
      </w:r>
      <w:r>
        <w:rPr>
          <w:lang w:val="en-GB"/>
        </w:rPr>
        <w:t xml:space="preserve">categories”. </w:t>
      </w:r>
      <w:r>
        <w:rPr>
          <w:lang w:val="ru-RU"/>
        </w:rPr>
        <w:t xml:space="preserve">Оставляем </w:t>
      </w:r>
      <w:r>
        <w:rPr>
          <w:lang w:val="en-GB"/>
        </w:rPr>
        <w:t>Type: text.</w:t>
      </w:r>
    </w:p>
    <w:p w:rsidR="00A1244C" w:rsidRDefault="00A1244C" w:rsidP="00A1244C">
      <w:pPr>
        <w:pStyle w:val="ListParagraph"/>
        <w:numPr>
          <w:ilvl w:val="0"/>
          <w:numId w:val="2"/>
        </w:numPr>
        <w:rPr>
          <w:lang w:val="ru-RU"/>
        </w:rPr>
      </w:pPr>
      <w:r>
        <w:rPr>
          <w:lang w:val="ru-RU"/>
        </w:rPr>
        <w:t xml:space="preserve">Переходим к первой картинке и наблюдаем следующую картину. Проверяем </w:t>
      </w:r>
      <w:r w:rsidRPr="00E30925">
        <w:rPr>
          <w:lang w:val="ru-RU"/>
        </w:rPr>
        <w:t>“</w:t>
      </w:r>
      <w:r>
        <w:rPr>
          <w:lang w:val="en-GB"/>
        </w:rPr>
        <w:t>Region</w:t>
      </w:r>
      <w:r w:rsidRPr="00E30925">
        <w:rPr>
          <w:lang w:val="ru-RU"/>
        </w:rPr>
        <w:t xml:space="preserve"> </w:t>
      </w:r>
      <w:r>
        <w:rPr>
          <w:lang w:val="en-GB"/>
        </w:rPr>
        <w:t>Shape</w:t>
      </w:r>
      <w:r w:rsidRPr="00E30925">
        <w:rPr>
          <w:lang w:val="ru-RU"/>
        </w:rPr>
        <w:t xml:space="preserve">” </w:t>
      </w:r>
      <w:r w:rsidR="00E30925">
        <w:rPr>
          <w:lang w:val="ru-RU"/>
        </w:rPr>
        <w:t xml:space="preserve">должен быть прямоугольник. </w:t>
      </w:r>
    </w:p>
    <w:p w:rsidR="00A1244C" w:rsidRDefault="00A1244C" w:rsidP="00A1244C">
      <w:pPr>
        <w:pStyle w:val="ListParagraph"/>
        <w:rPr>
          <w:lang w:val="ru-RU"/>
        </w:rPr>
      </w:pPr>
      <w:r w:rsidRPr="00A1244C">
        <w:rPr>
          <w:lang w:val="ru-RU"/>
        </w:rPr>
        <w:drawing>
          <wp:inline distT="0" distB="0" distL="0" distR="0" wp14:anchorId="7747743D" wp14:editId="0A3267DD">
            <wp:extent cx="5943600" cy="3714750"/>
            <wp:effectExtent l="0" t="0" r="0" b="6350"/>
            <wp:docPr id="595951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9514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925" w:rsidRDefault="00E30925" w:rsidP="00E30925">
      <w:pPr>
        <w:pStyle w:val="ListParagraph"/>
        <w:numPr>
          <w:ilvl w:val="0"/>
          <w:numId w:val="2"/>
        </w:numPr>
        <w:rPr>
          <w:lang w:val="ru-RU"/>
        </w:rPr>
      </w:pPr>
      <w:r>
        <w:rPr>
          <w:lang w:val="ru-RU"/>
        </w:rPr>
        <w:t>Курсором выделяем знак в прямоугольную форму и наблюдаем следующую картину.</w:t>
      </w:r>
    </w:p>
    <w:p w:rsidR="00E30925" w:rsidRDefault="00E30925" w:rsidP="00E30925">
      <w:pPr>
        <w:pStyle w:val="ListParagraph"/>
        <w:rPr>
          <w:lang w:val="ru-RU"/>
        </w:rPr>
      </w:pPr>
      <w:r w:rsidRPr="00E30925">
        <w:rPr>
          <w:lang w:val="ru-RU"/>
        </w:rPr>
        <w:lastRenderedPageBreak/>
        <w:drawing>
          <wp:inline distT="0" distB="0" distL="0" distR="0" wp14:anchorId="75B805C6" wp14:editId="6FE60042">
            <wp:extent cx="5946672" cy="2039007"/>
            <wp:effectExtent l="0" t="0" r="0" b="5715"/>
            <wp:docPr id="686804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804914" name=""/>
                    <pic:cNvPicPr/>
                  </pic:nvPicPr>
                  <pic:blipFill rotWithShape="1">
                    <a:blip r:embed="rId11"/>
                    <a:srcRect b="17070"/>
                    <a:stretch/>
                  </pic:blipFill>
                  <pic:spPr bwMode="auto">
                    <a:xfrm>
                      <a:off x="0" y="0"/>
                      <a:ext cx="5946865" cy="2039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0925" w:rsidRDefault="00E30925" w:rsidP="00E30925">
      <w:pPr>
        <w:pStyle w:val="ListParagraph"/>
        <w:numPr>
          <w:ilvl w:val="0"/>
          <w:numId w:val="2"/>
        </w:numPr>
        <w:rPr>
          <w:lang w:val="ru-RU"/>
        </w:rPr>
      </w:pPr>
      <w:r w:rsidRPr="00E30925">
        <w:rPr>
          <w:lang w:val="ru-RU"/>
        </w:rPr>
        <w:t xml:space="preserve">Теперь в соответствии с </w:t>
      </w:r>
      <w:r w:rsidRPr="00E30925">
        <w:rPr>
          <w:lang w:val="en-GB"/>
        </w:rPr>
        <w:t>PDF</w:t>
      </w:r>
      <w:r w:rsidRPr="00E30925">
        <w:rPr>
          <w:lang w:val="ru-RU"/>
        </w:rPr>
        <w:t xml:space="preserve"> документом под названием </w:t>
      </w:r>
      <w:r w:rsidRPr="00E30925">
        <w:rPr>
          <w:rFonts w:ascii="Helvetica Neue" w:hAnsi="Helvetica Neue"/>
          <w:b/>
          <w:bCs/>
          <w:sz w:val="36"/>
          <w:szCs w:val="36"/>
        </w:rPr>
        <w:t>Katalog_dorozhnykh_znakov.pdf</w:t>
      </w:r>
      <w:r w:rsidRPr="00E30925">
        <w:rPr>
          <w:rFonts w:ascii="Helvetica Neue" w:hAnsi="Helvetica Neue"/>
          <w:b/>
          <w:bCs/>
          <w:sz w:val="36"/>
          <w:szCs w:val="36"/>
        </w:rPr>
        <w:br/>
      </w:r>
      <w:r>
        <w:rPr>
          <w:lang w:val="ru-RU"/>
        </w:rPr>
        <w:t>Находим знак, соответствующий нашему выделенному знаку. В данном случае это знак «Опасный поворот» 1.11.2</w:t>
      </w:r>
    </w:p>
    <w:p w:rsidR="00E30925" w:rsidRDefault="00E30925" w:rsidP="00E30925">
      <w:pPr>
        <w:pStyle w:val="ListParagraph"/>
        <w:rPr>
          <w:lang w:val="ru-RU"/>
        </w:rPr>
      </w:pPr>
      <w:r>
        <w:rPr>
          <w:lang w:val="ru-RU"/>
        </w:rPr>
        <w:t xml:space="preserve"> </w:t>
      </w:r>
      <w:r w:rsidRPr="00E30925">
        <w:rPr>
          <w:lang w:val="ru-RU"/>
        </w:rPr>
        <w:drawing>
          <wp:inline distT="0" distB="0" distL="0" distR="0" wp14:anchorId="4C10C5FF" wp14:editId="27D5696A">
            <wp:extent cx="1701800" cy="1422400"/>
            <wp:effectExtent l="0" t="0" r="0" b="0"/>
            <wp:docPr id="1659836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8364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018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925" w:rsidRDefault="00E30925" w:rsidP="00E30925">
      <w:pPr>
        <w:pStyle w:val="ListParagraph"/>
        <w:rPr>
          <w:lang w:val="ru-RU"/>
        </w:rPr>
      </w:pPr>
      <w:r>
        <w:rPr>
          <w:lang w:val="ru-RU"/>
        </w:rPr>
        <w:t xml:space="preserve">Теперь в аннотацию </w:t>
      </w:r>
      <w:r>
        <w:rPr>
          <w:lang w:val="en-GB"/>
        </w:rPr>
        <w:t>categories</w:t>
      </w:r>
      <w:r w:rsidRPr="00E30925">
        <w:rPr>
          <w:lang w:val="ru-RU"/>
        </w:rPr>
        <w:t xml:space="preserve"> </w:t>
      </w:r>
      <w:r>
        <w:rPr>
          <w:lang w:val="ru-RU"/>
        </w:rPr>
        <w:t>к картинке необходимо написать номер данного знака в формате «1.11.2» =</w:t>
      </w:r>
      <w:r w:rsidRPr="00E30925">
        <w:rPr>
          <w:lang w:val="ru-RU"/>
        </w:rPr>
        <w:t>&gt;</w:t>
      </w:r>
      <w:r>
        <w:rPr>
          <w:lang w:val="ru-RU"/>
        </w:rPr>
        <w:t xml:space="preserve"> «1_11_2». </w:t>
      </w:r>
    </w:p>
    <w:p w:rsidR="00ED0BCC" w:rsidRDefault="00ED0BCC" w:rsidP="00ED0BCC">
      <w:pPr>
        <w:pStyle w:val="ListParagraph"/>
        <w:rPr>
          <w:lang w:val="ru-RU"/>
        </w:rPr>
      </w:pPr>
      <w:r w:rsidRPr="00ED0BCC">
        <w:rPr>
          <w:lang w:val="ru-RU"/>
        </w:rPr>
        <w:drawing>
          <wp:inline distT="0" distB="0" distL="0" distR="0" wp14:anchorId="6D336F5D" wp14:editId="347439C9">
            <wp:extent cx="5943600" cy="2026920"/>
            <wp:effectExtent l="0" t="0" r="0" b="5080"/>
            <wp:docPr id="980226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22635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BCC" w:rsidRDefault="00ED0BCC" w:rsidP="00ED0BCC">
      <w:pPr>
        <w:pStyle w:val="ListParagraph"/>
        <w:rPr>
          <w:lang w:val="ru-RU"/>
        </w:rPr>
      </w:pPr>
      <w:r>
        <w:rPr>
          <w:lang w:val="ru-RU"/>
        </w:rPr>
        <w:t>Ничего не нужно пытаться сохранить, просто переходим к следующему изображению.</w:t>
      </w:r>
    </w:p>
    <w:p w:rsidR="00ED0BCC" w:rsidRDefault="00ED0BCC" w:rsidP="00ED0BCC">
      <w:pPr>
        <w:pStyle w:val="ListParagraph"/>
        <w:numPr>
          <w:ilvl w:val="0"/>
          <w:numId w:val="2"/>
        </w:numPr>
        <w:rPr>
          <w:lang w:val="ru-RU"/>
        </w:rPr>
      </w:pPr>
      <w:r>
        <w:rPr>
          <w:lang w:val="ru-RU"/>
        </w:rPr>
        <w:t>Проделываем данную операцию со всеми последующими изображениями.</w:t>
      </w:r>
    </w:p>
    <w:p w:rsidR="00ED0BCC" w:rsidRDefault="00ED0BCC" w:rsidP="00ED0BCC">
      <w:pPr>
        <w:pStyle w:val="ListParagraph"/>
        <w:numPr>
          <w:ilvl w:val="0"/>
          <w:numId w:val="2"/>
        </w:numPr>
        <w:rPr>
          <w:lang w:val="ru-RU"/>
        </w:rPr>
      </w:pPr>
      <w:r>
        <w:rPr>
          <w:lang w:val="ru-RU"/>
        </w:rPr>
        <w:lastRenderedPageBreak/>
        <w:t>Если изображение не имеет знака дорожного движения на изображении или имеет несколько знаков на одном изображении, то делаем следующие действия:</w:t>
      </w:r>
      <w:r>
        <w:rPr>
          <w:lang w:val="ru-RU"/>
        </w:rPr>
        <w:br/>
      </w:r>
      <w:r w:rsidRPr="00ED0BCC">
        <w:rPr>
          <w:lang w:val="ru-RU"/>
        </w:rPr>
        <w:drawing>
          <wp:inline distT="0" distB="0" distL="0" distR="0" wp14:anchorId="76ABD13D" wp14:editId="74D6EB88">
            <wp:extent cx="5943600" cy="3714750"/>
            <wp:effectExtent l="0" t="0" r="0" b="6350"/>
            <wp:docPr id="2088904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9041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BCC" w:rsidRDefault="00ED0BCC" w:rsidP="00ED0BCC">
      <w:pPr>
        <w:pStyle w:val="ListParagraph"/>
        <w:rPr>
          <w:lang w:val="ru-RU"/>
        </w:rPr>
      </w:pPr>
      <w:r>
        <w:rPr>
          <w:lang w:val="ru-RU"/>
        </w:rPr>
        <w:t xml:space="preserve">Находим кнопку </w:t>
      </w:r>
      <w:r>
        <w:rPr>
          <w:lang w:val="en-GB"/>
        </w:rPr>
        <w:t>Remove</w:t>
      </w:r>
      <w:r w:rsidRPr="00ED0BCC">
        <w:rPr>
          <w:lang w:val="ru-RU"/>
        </w:rPr>
        <w:t xml:space="preserve"> </w:t>
      </w:r>
      <w:r>
        <w:rPr>
          <w:lang w:val="ru-RU"/>
        </w:rPr>
        <w:t xml:space="preserve">во вкладке </w:t>
      </w:r>
      <w:r>
        <w:rPr>
          <w:lang w:val="en-GB"/>
        </w:rPr>
        <w:t>Projects</w:t>
      </w:r>
      <w:r>
        <w:rPr>
          <w:lang w:val="ru-RU"/>
        </w:rPr>
        <w:t xml:space="preserve"> и находясь на изображении, которое мы хотим удалить, нажимаем на нее.</w:t>
      </w:r>
    </w:p>
    <w:p w:rsidR="00ED0BCC" w:rsidRDefault="00ED0BCC" w:rsidP="00ED0BCC">
      <w:pPr>
        <w:pStyle w:val="ListParagraph"/>
        <w:rPr>
          <w:lang w:val="ru-RU"/>
        </w:rPr>
      </w:pPr>
      <w:r w:rsidRPr="00ED0BCC">
        <w:rPr>
          <w:lang w:val="ru-RU"/>
        </w:rPr>
        <w:drawing>
          <wp:inline distT="0" distB="0" distL="0" distR="0" wp14:anchorId="20D2CA98" wp14:editId="3E2117DF">
            <wp:extent cx="4640317" cy="2900198"/>
            <wp:effectExtent l="0" t="0" r="0" b="0"/>
            <wp:docPr id="1548485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48526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50000" cy="290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BCC" w:rsidRDefault="00ED0BCC" w:rsidP="00ED0BCC">
      <w:pPr>
        <w:pStyle w:val="ListParagraph"/>
        <w:rPr>
          <w:lang w:val="ru-RU"/>
        </w:rPr>
      </w:pPr>
      <w:r>
        <w:rPr>
          <w:lang w:val="ru-RU"/>
        </w:rPr>
        <w:t xml:space="preserve">Нажимаем </w:t>
      </w:r>
      <w:r>
        <w:rPr>
          <w:lang w:val="en-GB"/>
        </w:rPr>
        <w:t>OK</w:t>
      </w:r>
      <w:r>
        <w:rPr>
          <w:lang w:val="ru-RU"/>
        </w:rPr>
        <w:t xml:space="preserve"> и подтверждаем удаление.</w:t>
      </w:r>
    </w:p>
    <w:p w:rsidR="00C42BB1" w:rsidRDefault="00ED0BCC" w:rsidP="00C42BB1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ru-RU"/>
        </w:rPr>
        <w:lastRenderedPageBreak/>
        <w:t>После окончания работ по аннотированию изображений. Переходим</w:t>
      </w:r>
      <w:r w:rsidRPr="00C42BB1">
        <w:rPr>
          <w:lang w:val="en-US"/>
        </w:rPr>
        <w:t xml:space="preserve"> </w:t>
      </w:r>
      <w:r>
        <w:rPr>
          <w:lang w:val="ru-RU"/>
        </w:rPr>
        <w:t>во</w:t>
      </w:r>
      <w:r w:rsidRPr="00C42BB1">
        <w:rPr>
          <w:lang w:val="en-US"/>
        </w:rPr>
        <w:t xml:space="preserve"> </w:t>
      </w:r>
      <w:r>
        <w:rPr>
          <w:lang w:val="ru-RU"/>
        </w:rPr>
        <w:t>вкладку</w:t>
      </w:r>
      <w:r w:rsidRPr="00C42BB1">
        <w:rPr>
          <w:lang w:val="en-US"/>
        </w:rPr>
        <w:t xml:space="preserve"> “</w:t>
      </w:r>
      <w:r>
        <w:rPr>
          <w:lang w:val="en-GB"/>
        </w:rPr>
        <w:t>Annotation</w:t>
      </w:r>
      <w:r w:rsidRPr="00C42BB1">
        <w:rPr>
          <w:lang w:val="en-US"/>
        </w:rPr>
        <w:t>”</w:t>
      </w:r>
      <w:r w:rsidR="00C42BB1" w:rsidRPr="00C42BB1">
        <w:rPr>
          <w:lang w:val="en-US"/>
        </w:rPr>
        <w:t xml:space="preserve"> </w:t>
      </w:r>
      <w:r w:rsidR="00C42BB1">
        <w:rPr>
          <w:lang w:val="ru-RU"/>
        </w:rPr>
        <w:t>и</w:t>
      </w:r>
      <w:r w:rsidR="00C42BB1" w:rsidRPr="00C42BB1">
        <w:rPr>
          <w:lang w:val="en-US"/>
        </w:rPr>
        <w:t xml:space="preserve"> </w:t>
      </w:r>
      <w:r w:rsidR="00C42BB1">
        <w:rPr>
          <w:lang w:val="ru-RU"/>
        </w:rPr>
        <w:t>нажимаем</w:t>
      </w:r>
      <w:r w:rsidR="00C42BB1" w:rsidRPr="00C42BB1">
        <w:rPr>
          <w:lang w:val="en-US"/>
        </w:rPr>
        <w:t xml:space="preserve"> «</w:t>
      </w:r>
      <w:r w:rsidR="00C42BB1">
        <w:rPr>
          <w:lang w:val="en-GB"/>
        </w:rPr>
        <w:t xml:space="preserve">Export annotations (as </w:t>
      </w:r>
      <w:proofErr w:type="spellStart"/>
      <w:r w:rsidR="00C42BB1">
        <w:rPr>
          <w:lang w:val="en-GB"/>
        </w:rPr>
        <w:t>json</w:t>
      </w:r>
      <w:proofErr w:type="spellEnd"/>
      <w:r w:rsidR="00C42BB1">
        <w:rPr>
          <w:lang w:val="en-GB"/>
        </w:rPr>
        <w:t>)</w:t>
      </w:r>
      <w:r w:rsidR="00C42BB1" w:rsidRPr="00C42BB1">
        <w:rPr>
          <w:lang w:val="en-US"/>
        </w:rPr>
        <w:t>»</w:t>
      </w:r>
      <w:r w:rsidR="00C42BB1">
        <w:rPr>
          <w:lang w:val="en-US"/>
        </w:rPr>
        <w:t>.</w:t>
      </w:r>
      <w:r w:rsidR="00C42BB1" w:rsidRPr="00C42BB1">
        <w:rPr>
          <w:noProof/>
        </w:rPr>
        <w:t xml:space="preserve"> </w:t>
      </w:r>
      <w:r w:rsidR="00C42BB1" w:rsidRPr="00C42BB1">
        <w:rPr>
          <w:lang w:val="en-US"/>
        </w:rPr>
        <w:drawing>
          <wp:inline distT="0" distB="0" distL="0" distR="0" wp14:anchorId="7A563AC2" wp14:editId="338745A2">
            <wp:extent cx="3543300" cy="4191000"/>
            <wp:effectExtent l="0" t="0" r="0" b="0"/>
            <wp:docPr id="953907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90746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BB1" w:rsidRPr="00C42BB1" w:rsidRDefault="00C42BB1" w:rsidP="00C42BB1">
      <w:pPr>
        <w:pStyle w:val="ListParagraph"/>
        <w:numPr>
          <w:ilvl w:val="0"/>
          <w:numId w:val="2"/>
        </w:numPr>
        <w:rPr>
          <w:lang w:val="ru-RU"/>
        </w:rPr>
      </w:pPr>
      <w:r>
        <w:rPr>
          <w:noProof/>
          <w:lang w:val="ru-RU"/>
        </w:rPr>
        <w:t xml:space="preserve">В загрузках браузера появится </w:t>
      </w:r>
      <w:r>
        <w:rPr>
          <w:noProof/>
          <w:lang w:val="en-GB"/>
        </w:rPr>
        <w:t>JSON</w:t>
      </w:r>
      <w:r w:rsidRPr="00C42BB1">
        <w:rPr>
          <w:noProof/>
          <w:lang w:val="ru-RU"/>
        </w:rPr>
        <w:t xml:space="preserve"> </w:t>
      </w:r>
      <w:r>
        <w:rPr>
          <w:noProof/>
          <w:lang w:val="ru-RU"/>
        </w:rPr>
        <w:t>файл. На этом ваша работа закончилась, можете отправлять этот файл вашему заказчику.</w:t>
      </w:r>
    </w:p>
    <w:sectPr w:rsidR="00C42BB1" w:rsidRPr="00C42BB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 (Body CS)">
    <w:altName w:val="Times New Roman"/>
    <w:panose1 w:val="020B0604020202020204"/>
    <w:charset w:val="00"/>
    <w:family w:val="roman"/>
    <w:notTrueType/>
    <w:pitch w:val="default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0926FD3"/>
    <w:multiLevelType w:val="hybridMultilevel"/>
    <w:tmpl w:val="78C47A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B1B0CA7"/>
    <w:multiLevelType w:val="hybridMultilevel"/>
    <w:tmpl w:val="594E93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05720953">
    <w:abstractNumId w:val="0"/>
  </w:num>
  <w:num w:numId="2" w16cid:durableId="176711647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4093"/>
    <w:rsid w:val="005A4093"/>
    <w:rsid w:val="00A1244C"/>
    <w:rsid w:val="00C42BB1"/>
    <w:rsid w:val="00E30925"/>
    <w:rsid w:val="00ED0B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380A609"/>
  <w15:chartTrackingRefBased/>
  <w15:docId w15:val="{613A7A76-B035-E240-A00A-FDB33C71BC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4093"/>
    <w:pPr>
      <w:spacing w:line="360" w:lineRule="auto"/>
      <w:jc w:val="both"/>
    </w:pPr>
    <w:rPr>
      <w:rFonts w:ascii="Times New Roman" w:hAnsi="Times New Roman" w:cs="Times New Roman (Body CS)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A409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A409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A409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A1244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annotate.officialstatistics.org/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5</Pages>
  <Words>245</Words>
  <Characters>1398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Данил Музафаров</dc:creator>
  <cp:keywords/>
  <dc:description/>
  <cp:lastModifiedBy>Данил Музафаров</cp:lastModifiedBy>
  <cp:revision>1</cp:revision>
  <dcterms:created xsi:type="dcterms:W3CDTF">2023-11-20T11:25:00Z</dcterms:created>
  <dcterms:modified xsi:type="dcterms:W3CDTF">2023-11-20T12:14:00Z</dcterms:modified>
</cp:coreProperties>
</file>